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D0" w:rsidRPr="0019735A" w:rsidRDefault="001A60D0" w:rsidP="001A60D0">
      <w:pPr>
        <w:jc w:val="center"/>
        <w:rPr>
          <w:rFonts w:ascii="標楷體" w:eastAsia="標楷體" w:hAnsi="標楷體"/>
          <w:sz w:val="36"/>
        </w:rPr>
      </w:pPr>
      <w:r w:rsidRPr="0019735A">
        <w:rPr>
          <w:rFonts w:ascii="標楷體" w:eastAsia="標楷體" w:hAnsi="標楷體" w:hint="eastAsia"/>
          <w:sz w:val="36"/>
        </w:rPr>
        <w:t>佛光大學</w:t>
      </w:r>
      <w:r w:rsidRPr="0019735A">
        <w:rPr>
          <w:rFonts w:ascii="標楷體" w:eastAsia="標楷體" w:hAnsi="標楷體"/>
          <w:sz w:val="36"/>
        </w:rPr>
        <w:t xml:space="preserve">  </w:t>
      </w:r>
      <w:r w:rsidRPr="0019735A">
        <w:rPr>
          <w:rFonts w:ascii="標楷體" w:eastAsia="標楷體" w:hAnsi="標楷體" w:hint="eastAsia"/>
          <w:sz w:val="36"/>
        </w:rPr>
        <w:t>人文學院</w:t>
      </w:r>
    </w:p>
    <w:p w:rsidR="00AD5CA5" w:rsidRPr="001A60D0" w:rsidRDefault="00AD5CA5" w:rsidP="001A60D0">
      <w:pPr>
        <w:jc w:val="center"/>
        <w:rPr>
          <w:rFonts w:ascii="標楷體" w:eastAsia="標楷體" w:hAnsi="標楷體"/>
          <w:sz w:val="36"/>
        </w:rPr>
      </w:pPr>
      <w:r w:rsidRPr="001A60D0">
        <w:rPr>
          <w:rFonts w:ascii="標楷體" w:eastAsia="標楷體" w:hAnsi="標楷體"/>
          <w:sz w:val="36"/>
        </w:rPr>
        <w:t>中國文學與應用學系</w:t>
      </w:r>
      <w:r w:rsidR="00DD7B92" w:rsidRPr="001A60D0">
        <w:rPr>
          <w:rFonts w:ascii="標楷體" w:eastAsia="標楷體" w:hAnsi="標楷體" w:hint="eastAsia"/>
          <w:sz w:val="36"/>
        </w:rPr>
        <w:t>博士</w:t>
      </w:r>
      <w:r w:rsidRPr="001A60D0">
        <w:rPr>
          <w:rFonts w:ascii="標楷體" w:eastAsia="標楷體" w:hAnsi="標楷體"/>
          <w:sz w:val="36"/>
        </w:rPr>
        <w:t>班課程架構表</w:t>
      </w:r>
    </w:p>
    <w:p w:rsidR="00AD5CA5" w:rsidRPr="00AD5CA5" w:rsidRDefault="00AD5CA5" w:rsidP="00AD5CA5">
      <w:pPr>
        <w:spacing w:line="200" w:lineRule="exact"/>
        <w:jc w:val="right"/>
        <w:rPr>
          <w:rFonts w:eastAsia="標楷體"/>
          <w:b/>
          <w:sz w:val="18"/>
          <w:szCs w:val="18"/>
        </w:rPr>
      </w:pPr>
      <w:r w:rsidRPr="00AD5CA5">
        <w:rPr>
          <w:rFonts w:eastAsia="標楷體"/>
          <w:sz w:val="16"/>
          <w:szCs w:val="16"/>
        </w:rPr>
        <w:t>102</w:t>
      </w:r>
      <w:r w:rsidRPr="00AD5CA5">
        <w:rPr>
          <w:rFonts w:eastAsia="標楷體" w:hAnsi="標楷體"/>
          <w:sz w:val="16"/>
          <w:szCs w:val="16"/>
        </w:rPr>
        <w:t>學年度第</w:t>
      </w:r>
      <w:r w:rsidRPr="00AD5CA5">
        <w:rPr>
          <w:rFonts w:eastAsia="標楷體"/>
          <w:sz w:val="16"/>
          <w:szCs w:val="16"/>
        </w:rPr>
        <w:t>4</w:t>
      </w:r>
      <w:r w:rsidRPr="00AD5CA5">
        <w:rPr>
          <w:rFonts w:eastAsia="標楷體" w:hAnsi="標楷體"/>
          <w:sz w:val="16"/>
          <w:szCs w:val="16"/>
        </w:rPr>
        <w:t>次校課程會議通過</w:t>
      </w:r>
    </w:p>
    <w:p w:rsidR="00AD5CA5" w:rsidRPr="00AD5CA5" w:rsidRDefault="00AD5CA5" w:rsidP="00AD5CA5">
      <w:pPr>
        <w:snapToGrid w:val="0"/>
        <w:spacing w:line="240" w:lineRule="atLeast"/>
        <w:jc w:val="both"/>
        <w:rPr>
          <w:rFonts w:eastAsia="標楷體"/>
          <w:color w:val="000000"/>
          <w:sz w:val="32"/>
          <w:szCs w:val="32"/>
        </w:rPr>
      </w:pPr>
      <w:r w:rsidRPr="00AD5CA5">
        <w:rPr>
          <w:rFonts w:eastAsia="標楷體"/>
        </w:rPr>
        <w:t xml:space="preserve"> (103) </w:t>
      </w:r>
      <w:r w:rsidRPr="00AD5CA5">
        <w:rPr>
          <w:rFonts w:eastAsia="標楷體" w:hAnsi="標楷體"/>
        </w:rPr>
        <w:t>學年度以後入學新生適用</w:t>
      </w:r>
      <w:r w:rsidRPr="00AD5CA5">
        <w:rPr>
          <w:rFonts w:eastAsia="標楷體"/>
          <w:color w:val="000000"/>
          <w:sz w:val="20"/>
          <w:szCs w:val="20"/>
        </w:rPr>
        <w:t xml:space="preserve">  </w:t>
      </w:r>
    </w:p>
    <w:tbl>
      <w:tblPr>
        <w:tblW w:w="96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29"/>
        <w:gridCol w:w="2728"/>
        <w:gridCol w:w="2662"/>
        <w:gridCol w:w="599"/>
        <w:gridCol w:w="599"/>
        <w:gridCol w:w="1797"/>
      </w:tblGrid>
      <w:tr w:rsidR="00AD5CA5" w:rsidRPr="00AD5CA5" w:rsidTr="005F3427">
        <w:trPr>
          <w:cantSplit/>
          <w:trHeight w:val="454"/>
          <w:jc w:val="center"/>
        </w:trPr>
        <w:tc>
          <w:tcPr>
            <w:tcW w:w="9614" w:type="dxa"/>
            <w:gridSpan w:val="6"/>
          </w:tcPr>
          <w:p w:rsidR="00AD5CA5" w:rsidRPr="00AD5CA5" w:rsidRDefault="00AD5CA5" w:rsidP="00AD5CA5">
            <w:pPr>
              <w:jc w:val="both"/>
              <w:rPr>
                <w:rFonts w:eastAsia="標楷體"/>
                <w:color w:val="000000" w:themeColor="text1"/>
              </w:rPr>
            </w:pPr>
            <w:r w:rsidRPr="00AD5CA5">
              <w:rPr>
                <w:rFonts w:eastAsia="標楷體" w:hAnsi="標楷體"/>
                <w:color w:val="000000" w:themeColor="text1"/>
              </w:rPr>
              <w:t>本系</w:t>
            </w:r>
            <w:r w:rsidR="00016F6E">
              <w:rPr>
                <w:rFonts w:eastAsia="標楷體" w:hAnsi="標楷體" w:hint="eastAsia"/>
                <w:color w:val="000000" w:themeColor="text1"/>
              </w:rPr>
              <w:t>博</w:t>
            </w:r>
            <w:r w:rsidRPr="00AD5CA5">
              <w:rPr>
                <w:rFonts w:eastAsia="標楷體" w:hAnsi="標楷體"/>
                <w:color w:val="000000" w:themeColor="text1"/>
              </w:rPr>
              <w:t>士班學生畢業時需修滿至少</w:t>
            </w:r>
            <w:r w:rsidR="00016F6E">
              <w:rPr>
                <w:rFonts w:eastAsia="標楷體" w:hint="eastAsia"/>
                <w:color w:val="000000" w:themeColor="text1"/>
              </w:rPr>
              <w:t>24</w:t>
            </w:r>
            <w:r w:rsidRPr="00AD5CA5">
              <w:rPr>
                <w:rFonts w:eastAsia="標楷體" w:hAnsi="標楷體"/>
                <w:color w:val="000000" w:themeColor="text1"/>
              </w:rPr>
              <w:t>學分</w:t>
            </w:r>
            <w:r w:rsidRPr="00AD5CA5">
              <w:rPr>
                <w:rFonts w:eastAsia="標楷體"/>
                <w:color w:val="000000" w:themeColor="text1"/>
              </w:rPr>
              <w:t>(</w:t>
            </w:r>
            <w:r w:rsidRPr="00AD5CA5">
              <w:rPr>
                <w:rFonts w:eastAsia="標楷體" w:hAnsi="標楷體"/>
                <w:color w:val="000000" w:themeColor="text1"/>
              </w:rPr>
              <w:t>不含論文</w:t>
            </w:r>
            <w:r w:rsidRPr="00AD5CA5">
              <w:rPr>
                <w:rFonts w:eastAsia="標楷體"/>
                <w:color w:val="000000" w:themeColor="text1"/>
              </w:rPr>
              <w:t>)</w:t>
            </w:r>
          </w:p>
          <w:p w:rsidR="00AD5CA5" w:rsidRPr="00AD5CA5" w:rsidRDefault="00AD5CA5" w:rsidP="00AD5CA5">
            <w:pPr>
              <w:jc w:val="both"/>
              <w:rPr>
                <w:rFonts w:eastAsia="標楷體"/>
                <w:color w:val="000000" w:themeColor="text1"/>
              </w:rPr>
            </w:pPr>
            <w:r w:rsidRPr="00AD5CA5">
              <w:rPr>
                <w:rFonts w:eastAsia="標楷體"/>
                <w:color w:val="000000" w:themeColor="text1"/>
              </w:rPr>
              <w:t>(</w:t>
            </w:r>
            <w:r w:rsidRPr="00AD5CA5">
              <w:rPr>
                <w:rFonts w:eastAsia="標楷體" w:hAnsi="標楷體"/>
                <w:color w:val="000000" w:themeColor="text1"/>
              </w:rPr>
              <w:t>一</w:t>
            </w:r>
            <w:r w:rsidRPr="00AD5CA5">
              <w:rPr>
                <w:rFonts w:eastAsia="標楷體"/>
                <w:color w:val="000000" w:themeColor="text1"/>
              </w:rPr>
              <w:t>)</w:t>
            </w:r>
            <w:r w:rsidRPr="00AD5CA5">
              <w:rPr>
                <w:rFonts w:eastAsia="標楷體" w:hAnsi="標楷體"/>
                <w:color w:val="000000" w:themeColor="text1"/>
              </w:rPr>
              <w:t>專業必修</w:t>
            </w:r>
            <w:r w:rsidR="00016F6E">
              <w:rPr>
                <w:rFonts w:eastAsia="標楷體" w:hint="eastAsia"/>
                <w:color w:val="000000" w:themeColor="text1"/>
              </w:rPr>
              <w:t>4</w:t>
            </w:r>
            <w:r w:rsidRPr="00AD5CA5">
              <w:rPr>
                <w:rFonts w:eastAsia="標楷體"/>
                <w:color w:val="000000" w:themeColor="text1"/>
              </w:rPr>
              <w:t xml:space="preserve"> </w:t>
            </w:r>
            <w:r w:rsidRPr="00AD5CA5">
              <w:rPr>
                <w:rFonts w:eastAsia="標楷體" w:hAnsi="標楷體"/>
                <w:color w:val="000000" w:themeColor="text1"/>
              </w:rPr>
              <w:t>學分</w:t>
            </w:r>
          </w:p>
          <w:p w:rsidR="00AD5CA5" w:rsidRPr="00AD5CA5" w:rsidRDefault="00AD5CA5" w:rsidP="00AD5CA5">
            <w:pPr>
              <w:jc w:val="both"/>
              <w:rPr>
                <w:rFonts w:eastAsia="標楷體"/>
                <w:color w:val="000000" w:themeColor="text1"/>
              </w:rPr>
            </w:pPr>
            <w:r w:rsidRPr="00AD5CA5">
              <w:rPr>
                <w:rFonts w:eastAsia="標楷體"/>
                <w:color w:val="000000" w:themeColor="text1"/>
              </w:rPr>
              <w:t>(</w:t>
            </w:r>
            <w:r w:rsidRPr="00AD5CA5">
              <w:rPr>
                <w:rFonts w:eastAsia="標楷體" w:hAnsi="標楷體"/>
                <w:color w:val="000000" w:themeColor="text1"/>
              </w:rPr>
              <w:t>二</w:t>
            </w:r>
            <w:r w:rsidRPr="00AD5CA5">
              <w:rPr>
                <w:rFonts w:eastAsia="標楷體"/>
                <w:color w:val="000000" w:themeColor="text1"/>
              </w:rPr>
              <w:t>)</w:t>
            </w:r>
            <w:r w:rsidR="005F3427" w:rsidRPr="00AD5CA5">
              <w:rPr>
                <w:rFonts w:eastAsia="標楷體" w:hAnsi="標楷體"/>
                <w:color w:val="000000" w:themeColor="text1"/>
              </w:rPr>
              <w:t>專業選修</w:t>
            </w:r>
            <w:r w:rsidR="005F3427">
              <w:rPr>
                <w:rFonts w:eastAsia="標楷體"/>
                <w:color w:val="000000" w:themeColor="text1"/>
              </w:rPr>
              <w:t>2</w:t>
            </w:r>
            <w:r w:rsidR="00016F6E">
              <w:rPr>
                <w:rFonts w:eastAsia="標楷體" w:hint="eastAsia"/>
                <w:color w:val="000000" w:themeColor="text1"/>
              </w:rPr>
              <w:t>0</w:t>
            </w:r>
            <w:r w:rsidR="005F3427" w:rsidRPr="00AD5CA5">
              <w:rPr>
                <w:rFonts w:eastAsia="標楷體" w:hAnsi="標楷體"/>
                <w:color w:val="000000" w:themeColor="text1"/>
              </w:rPr>
              <w:t>學分</w:t>
            </w:r>
            <w:r w:rsidR="005F3427" w:rsidRPr="00AD5CA5">
              <w:rPr>
                <w:rFonts w:eastAsia="標楷體"/>
                <w:color w:val="000000" w:themeColor="text1"/>
              </w:rPr>
              <w:t xml:space="preserve">  </w:t>
            </w:r>
          </w:p>
          <w:p w:rsidR="00AD5CA5" w:rsidRPr="00AD5CA5" w:rsidRDefault="00AD5CA5" w:rsidP="005F3427">
            <w:pPr>
              <w:rPr>
                <w:rFonts w:eastAsia="標楷體"/>
                <w:color w:val="000000" w:themeColor="text1"/>
              </w:rPr>
            </w:pPr>
            <w:r w:rsidRPr="00AD5CA5">
              <w:rPr>
                <w:rFonts w:eastAsia="標楷體"/>
                <w:color w:val="000000" w:themeColor="text1"/>
              </w:rPr>
              <w:t>(</w:t>
            </w:r>
            <w:r w:rsidRPr="00AD5CA5">
              <w:rPr>
                <w:rFonts w:eastAsia="標楷體" w:hAnsi="標楷體"/>
                <w:color w:val="000000" w:themeColor="text1"/>
              </w:rPr>
              <w:t>三</w:t>
            </w:r>
            <w:r w:rsidRPr="00AD5CA5">
              <w:rPr>
                <w:rFonts w:eastAsia="標楷體"/>
                <w:color w:val="000000" w:themeColor="text1"/>
              </w:rPr>
              <w:t>)</w:t>
            </w:r>
            <w:r w:rsidR="005F3427" w:rsidRPr="00AD5CA5">
              <w:rPr>
                <w:rFonts w:eastAsia="標楷體" w:hAnsi="標楷體"/>
                <w:color w:val="000000" w:themeColor="text1"/>
              </w:rPr>
              <w:t>論文</w:t>
            </w:r>
            <w:r w:rsidR="005F3427" w:rsidRPr="00AD5CA5">
              <w:rPr>
                <w:rFonts w:eastAsia="標楷體"/>
                <w:color w:val="000000" w:themeColor="text1"/>
              </w:rPr>
              <w:t xml:space="preserve">    0 </w:t>
            </w:r>
            <w:r w:rsidR="005F3427" w:rsidRPr="00AD5CA5">
              <w:rPr>
                <w:rFonts w:eastAsia="標楷體" w:hAnsi="標楷體"/>
                <w:color w:val="000000" w:themeColor="text1"/>
              </w:rPr>
              <w:t>學分</w:t>
            </w:r>
          </w:p>
        </w:tc>
      </w:tr>
      <w:tr w:rsidR="00AD5CA5" w:rsidRPr="00AD5CA5" w:rsidTr="005F3427">
        <w:trPr>
          <w:cantSplit/>
          <w:trHeight w:val="397"/>
          <w:jc w:val="center"/>
        </w:trPr>
        <w:tc>
          <w:tcPr>
            <w:tcW w:w="9614" w:type="dxa"/>
            <w:gridSpan w:val="6"/>
            <w:shd w:val="clear" w:color="auto" w:fill="FBD4B4" w:themeFill="accent6" w:themeFillTint="66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AD5CA5">
              <w:rPr>
                <w:rFonts w:eastAsia="標楷體" w:hAnsi="標楷體"/>
                <w:color w:val="000000" w:themeColor="text1"/>
              </w:rPr>
              <w:t>一年級上學期</w:t>
            </w:r>
          </w:p>
        </w:tc>
      </w:tr>
      <w:tr w:rsidR="00AD5CA5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課號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中文名稱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英文名稱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修別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備註</w:t>
            </w:r>
          </w:p>
        </w:tc>
      </w:tr>
      <w:tr w:rsidR="00801991" w:rsidRPr="00801991" w:rsidTr="00801991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LE701</w:t>
            </w:r>
          </w:p>
        </w:tc>
        <w:tc>
          <w:tcPr>
            <w:tcW w:w="2728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治學方法</w:t>
            </w:r>
          </w:p>
        </w:tc>
        <w:tc>
          <w:tcPr>
            <w:tcW w:w="2662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Research Methodology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801991" w:rsidRPr="00801991" w:rsidTr="00801991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LE735</w:t>
            </w:r>
          </w:p>
        </w:tc>
        <w:tc>
          <w:tcPr>
            <w:tcW w:w="2728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古典文學批評專題</w:t>
            </w:r>
          </w:p>
        </w:tc>
        <w:tc>
          <w:tcPr>
            <w:tcW w:w="2662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Special Topics on Classical Literary Criticism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801991" w:rsidRPr="00801991" w:rsidTr="00801991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LE784</w:t>
            </w:r>
          </w:p>
        </w:tc>
        <w:tc>
          <w:tcPr>
            <w:tcW w:w="2728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元明清文學專題</w:t>
            </w:r>
          </w:p>
        </w:tc>
        <w:tc>
          <w:tcPr>
            <w:tcW w:w="2662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Special Topics on Yuan-Ming-Qing Literature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801991" w:rsidRPr="00801991" w:rsidTr="00801991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LE751</w:t>
            </w:r>
          </w:p>
        </w:tc>
        <w:tc>
          <w:tcPr>
            <w:tcW w:w="2728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文學文化專題</w:t>
            </w:r>
          </w:p>
        </w:tc>
        <w:tc>
          <w:tcPr>
            <w:tcW w:w="2662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Special Topics on Literal and Cultural Studies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801991" w:rsidRPr="00801991" w:rsidTr="00801991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LE761</w:t>
            </w:r>
          </w:p>
        </w:tc>
        <w:tc>
          <w:tcPr>
            <w:tcW w:w="2728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現代文學專題</w:t>
            </w:r>
          </w:p>
        </w:tc>
        <w:tc>
          <w:tcPr>
            <w:tcW w:w="2662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Special Topics on Modern Literature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801991" w:rsidRPr="00801991" w:rsidTr="00801991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LE764</w:t>
            </w:r>
          </w:p>
        </w:tc>
        <w:tc>
          <w:tcPr>
            <w:tcW w:w="2728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文學文獻學專題</w:t>
            </w:r>
          </w:p>
        </w:tc>
        <w:tc>
          <w:tcPr>
            <w:tcW w:w="2662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Special Topics on Literary Documentology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801991" w:rsidRPr="00801991" w:rsidTr="00801991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LE705</w:t>
            </w:r>
          </w:p>
        </w:tc>
        <w:tc>
          <w:tcPr>
            <w:tcW w:w="2728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台灣文學研究專題</w:t>
            </w:r>
          </w:p>
        </w:tc>
        <w:tc>
          <w:tcPr>
            <w:tcW w:w="2662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Taiwanese Literature Research Topics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801991" w:rsidRPr="00801991" w:rsidTr="00801991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LE706</w:t>
            </w:r>
          </w:p>
        </w:tc>
        <w:tc>
          <w:tcPr>
            <w:tcW w:w="2728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大陸當代文學研究專題</w:t>
            </w:r>
          </w:p>
        </w:tc>
        <w:tc>
          <w:tcPr>
            <w:tcW w:w="2662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01991">
                  <w:rPr>
                    <w:rFonts w:eastAsia="標楷體"/>
                    <w:color w:val="000000"/>
                    <w:sz w:val="18"/>
                    <w:szCs w:val="18"/>
                  </w:rPr>
                  <w:t>China</w:t>
                </w:r>
              </w:smartTag>
            </w:smartTag>
            <w:r w:rsidRPr="00801991">
              <w:rPr>
                <w:rFonts w:eastAsia="標楷體"/>
                <w:color w:val="000000"/>
                <w:sz w:val="18"/>
                <w:szCs w:val="18"/>
              </w:rPr>
              <w:t xml:space="preserve"> Contemporary Literature Research Topics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801991" w:rsidRPr="00801991" w:rsidTr="00801991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LE710</w:t>
            </w:r>
          </w:p>
        </w:tc>
        <w:tc>
          <w:tcPr>
            <w:tcW w:w="2728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唐宋文學專題</w:t>
            </w:r>
          </w:p>
        </w:tc>
        <w:tc>
          <w:tcPr>
            <w:tcW w:w="2662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Special Topics on Tang-Song Literature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801991" w:rsidRPr="00801991" w:rsidTr="00801991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LE712</w:t>
            </w:r>
          </w:p>
        </w:tc>
        <w:tc>
          <w:tcPr>
            <w:tcW w:w="2728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國際漢學專題</w:t>
            </w:r>
          </w:p>
        </w:tc>
        <w:tc>
          <w:tcPr>
            <w:tcW w:w="2662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Special Topics on International Sinology Studies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801991" w:rsidRPr="00801991" w:rsidTr="00801991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LE713</w:t>
            </w:r>
          </w:p>
        </w:tc>
        <w:tc>
          <w:tcPr>
            <w:tcW w:w="2728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戲曲專題</w:t>
            </w:r>
          </w:p>
        </w:tc>
        <w:tc>
          <w:tcPr>
            <w:tcW w:w="2662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Special Topics of Drama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801991" w:rsidRPr="00801991" w:rsidTr="00801991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LE704</w:t>
            </w:r>
          </w:p>
        </w:tc>
        <w:tc>
          <w:tcPr>
            <w:tcW w:w="2728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莊子藝術精神</w:t>
            </w:r>
          </w:p>
        </w:tc>
        <w:tc>
          <w:tcPr>
            <w:tcW w:w="2662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Art Spirit of Zhuangzi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801991" w:rsidRPr="00AD5CA5" w:rsidTr="005F3427">
        <w:trPr>
          <w:cantSplit/>
          <w:trHeight w:val="397"/>
          <w:jc w:val="center"/>
        </w:trPr>
        <w:tc>
          <w:tcPr>
            <w:tcW w:w="9614" w:type="dxa"/>
            <w:gridSpan w:val="6"/>
            <w:shd w:val="clear" w:color="auto" w:fill="FBD4B4" w:themeFill="accent6" w:themeFillTint="66"/>
            <w:vAlign w:val="center"/>
          </w:tcPr>
          <w:p w:rsidR="00801991" w:rsidRPr="00AD5CA5" w:rsidRDefault="00801991" w:rsidP="00AD5CA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AD5CA5">
              <w:rPr>
                <w:rFonts w:eastAsia="標楷體" w:hAnsi="標楷體"/>
                <w:color w:val="000000" w:themeColor="text1"/>
              </w:rPr>
              <w:t>一年級下學期</w:t>
            </w:r>
          </w:p>
        </w:tc>
      </w:tr>
      <w:tr w:rsidR="0080199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801991" w:rsidRPr="00AD5CA5" w:rsidRDefault="0080199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課號</w:t>
            </w:r>
          </w:p>
        </w:tc>
        <w:tc>
          <w:tcPr>
            <w:tcW w:w="2728" w:type="dxa"/>
            <w:vAlign w:val="center"/>
          </w:tcPr>
          <w:p w:rsidR="00801991" w:rsidRPr="00AD5CA5" w:rsidRDefault="0080199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中文名稱</w:t>
            </w:r>
          </w:p>
        </w:tc>
        <w:tc>
          <w:tcPr>
            <w:tcW w:w="2662" w:type="dxa"/>
            <w:vAlign w:val="center"/>
          </w:tcPr>
          <w:p w:rsidR="00801991" w:rsidRPr="00AD5CA5" w:rsidRDefault="0080199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英文名稱</w:t>
            </w:r>
          </w:p>
        </w:tc>
        <w:tc>
          <w:tcPr>
            <w:tcW w:w="599" w:type="dxa"/>
            <w:vAlign w:val="center"/>
          </w:tcPr>
          <w:p w:rsidR="00801991" w:rsidRPr="00AD5CA5" w:rsidRDefault="0080199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修別</w:t>
            </w:r>
          </w:p>
        </w:tc>
        <w:tc>
          <w:tcPr>
            <w:tcW w:w="599" w:type="dxa"/>
            <w:vAlign w:val="center"/>
          </w:tcPr>
          <w:p w:rsidR="00801991" w:rsidRPr="00AD5CA5" w:rsidRDefault="0080199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1797" w:type="dxa"/>
            <w:vAlign w:val="center"/>
          </w:tcPr>
          <w:p w:rsidR="00801991" w:rsidRPr="00AD5CA5" w:rsidRDefault="0080199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備註</w:t>
            </w:r>
          </w:p>
        </w:tc>
      </w:tr>
      <w:tr w:rsidR="00801991" w:rsidRPr="00AD5CA5" w:rsidTr="00801991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LE702</w:t>
            </w:r>
          </w:p>
        </w:tc>
        <w:tc>
          <w:tcPr>
            <w:tcW w:w="2728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文學研究專題</w:t>
            </w:r>
          </w:p>
        </w:tc>
        <w:tc>
          <w:tcPr>
            <w:tcW w:w="2662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Special Topics on Literary Studies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801991" w:rsidRPr="00AD5CA5" w:rsidTr="00801991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LE727</w:t>
            </w:r>
          </w:p>
        </w:tc>
        <w:tc>
          <w:tcPr>
            <w:tcW w:w="2728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版本學</w:t>
            </w:r>
          </w:p>
        </w:tc>
        <w:tc>
          <w:tcPr>
            <w:tcW w:w="2662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Bibliology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801991" w:rsidRPr="005F3427" w:rsidRDefault="00801991" w:rsidP="0080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801991" w:rsidRPr="00AD5CA5" w:rsidTr="00801991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LE744</w:t>
            </w:r>
          </w:p>
        </w:tc>
        <w:tc>
          <w:tcPr>
            <w:tcW w:w="2728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文學史理論專題</w:t>
            </w:r>
          </w:p>
        </w:tc>
        <w:tc>
          <w:tcPr>
            <w:tcW w:w="2662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Special Topics on Theories of Literary History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801991" w:rsidRPr="005F3427" w:rsidRDefault="00801991" w:rsidP="0080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801991" w:rsidRPr="00AD5CA5" w:rsidTr="00801991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LE788</w:t>
            </w:r>
          </w:p>
        </w:tc>
        <w:tc>
          <w:tcPr>
            <w:tcW w:w="2728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文學閱讀專題</w:t>
            </w:r>
          </w:p>
        </w:tc>
        <w:tc>
          <w:tcPr>
            <w:tcW w:w="2662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 xml:space="preserve">Special Topics on Literary </w:t>
            </w:r>
            <w:smartTag w:uri="urn:schemas-microsoft-com:office:smarttags" w:element="place">
              <w:smartTag w:uri="urn:schemas-microsoft-com:office:smarttags" w:element="City">
                <w:r w:rsidRPr="00801991">
                  <w:rPr>
                    <w:rFonts w:eastAsia="標楷體"/>
                    <w:color w:val="000000"/>
                    <w:sz w:val="18"/>
                    <w:szCs w:val="18"/>
                  </w:rPr>
                  <w:t>Reading</w:t>
                </w:r>
              </w:smartTag>
            </w:smartTag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801991" w:rsidRPr="005F3427" w:rsidRDefault="00801991" w:rsidP="0080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801991" w:rsidRPr="00AD5CA5" w:rsidTr="00801991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LE738</w:t>
            </w:r>
          </w:p>
        </w:tc>
        <w:tc>
          <w:tcPr>
            <w:tcW w:w="2728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現代文學批評專題</w:t>
            </w:r>
          </w:p>
        </w:tc>
        <w:tc>
          <w:tcPr>
            <w:tcW w:w="2662" w:type="dxa"/>
            <w:vAlign w:val="center"/>
          </w:tcPr>
          <w:p w:rsidR="00801991" w:rsidRPr="00801991" w:rsidRDefault="00801991" w:rsidP="00801991">
            <w:pPr>
              <w:spacing w:line="200" w:lineRule="exact"/>
              <w:ind w:left="-28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Special Topics on Modern Literary Criticism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801991" w:rsidRPr="005F3427" w:rsidRDefault="00801991" w:rsidP="0080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801991" w:rsidRPr="00AD5CA5" w:rsidTr="00801991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LE756</w:t>
            </w:r>
          </w:p>
        </w:tc>
        <w:tc>
          <w:tcPr>
            <w:tcW w:w="2728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類型文學專題</w:t>
            </w:r>
          </w:p>
        </w:tc>
        <w:tc>
          <w:tcPr>
            <w:tcW w:w="2662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Special Topics on Literary Genres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801991" w:rsidRPr="005F3427" w:rsidRDefault="00801991" w:rsidP="0080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801991" w:rsidRPr="00AD5CA5" w:rsidTr="00801991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LE757</w:t>
            </w:r>
          </w:p>
        </w:tc>
        <w:tc>
          <w:tcPr>
            <w:tcW w:w="2728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古典文學專題</w:t>
            </w:r>
          </w:p>
        </w:tc>
        <w:tc>
          <w:tcPr>
            <w:tcW w:w="2662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Special Topics on Classical Literature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801991" w:rsidRPr="005F3427" w:rsidRDefault="00801991" w:rsidP="0080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801991" w:rsidRPr="00AD5CA5" w:rsidTr="00801991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LE762</w:t>
            </w:r>
          </w:p>
        </w:tc>
        <w:tc>
          <w:tcPr>
            <w:tcW w:w="2728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西方文學專題</w:t>
            </w:r>
          </w:p>
        </w:tc>
        <w:tc>
          <w:tcPr>
            <w:tcW w:w="2662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Special Topics on Western Literature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801991" w:rsidRPr="005F3427" w:rsidRDefault="00801991" w:rsidP="0080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801991" w:rsidRPr="00AD5CA5" w:rsidTr="00801991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LE767</w:t>
            </w:r>
          </w:p>
        </w:tc>
        <w:tc>
          <w:tcPr>
            <w:tcW w:w="2728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世界華文文學專題</w:t>
            </w:r>
          </w:p>
        </w:tc>
        <w:tc>
          <w:tcPr>
            <w:tcW w:w="2662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Special Topics on Literary Writings in Chinese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801991" w:rsidRPr="005F3427" w:rsidRDefault="00801991" w:rsidP="0080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801991" w:rsidRPr="00AD5CA5" w:rsidTr="00801991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LE707</w:t>
            </w:r>
          </w:p>
        </w:tc>
        <w:tc>
          <w:tcPr>
            <w:tcW w:w="2728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女性文學專題</w:t>
            </w:r>
          </w:p>
        </w:tc>
        <w:tc>
          <w:tcPr>
            <w:tcW w:w="2662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Women Literature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801991" w:rsidRPr="005F3427" w:rsidRDefault="00801991" w:rsidP="0080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801991" w:rsidRPr="00AD5CA5" w:rsidTr="00801991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lastRenderedPageBreak/>
              <w:t>LE708</w:t>
            </w:r>
          </w:p>
        </w:tc>
        <w:tc>
          <w:tcPr>
            <w:tcW w:w="2728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文學與藝術專題</w:t>
            </w:r>
          </w:p>
        </w:tc>
        <w:tc>
          <w:tcPr>
            <w:tcW w:w="2662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Literary and artistic topics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801991" w:rsidRPr="005F3427" w:rsidRDefault="00801991" w:rsidP="0080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801991" w:rsidRPr="00AD5CA5" w:rsidTr="00801991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LE714</w:t>
            </w:r>
          </w:p>
        </w:tc>
        <w:tc>
          <w:tcPr>
            <w:tcW w:w="2728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韻文學專題</w:t>
            </w:r>
          </w:p>
        </w:tc>
        <w:tc>
          <w:tcPr>
            <w:tcW w:w="2662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Special Topics on Chinese Verse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801991" w:rsidRPr="005F3427" w:rsidRDefault="00801991" w:rsidP="0080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801991" w:rsidRPr="005F3427" w:rsidTr="005F3427">
        <w:trPr>
          <w:cantSplit/>
          <w:trHeight w:val="397"/>
          <w:jc w:val="center"/>
        </w:trPr>
        <w:tc>
          <w:tcPr>
            <w:tcW w:w="9614" w:type="dxa"/>
            <w:gridSpan w:val="6"/>
            <w:shd w:val="clear" w:color="auto" w:fill="FBD4B4" w:themeFill="accent6" w:themeFillTint="66"/>
            <w:vAlign w:val="center"/>
          </w:tcPr>
          <w:p w:rsidR="00801991" w:rsidRPr="005F3427" w:rsidRDefault="00801991" w:rsidP="00AD5CA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5F3427">
              <w:rPr>
                <w:rFonts w:eastAsia="標楷體" w:hAnsi="標楷體"/>
                <w:color w:val="000000" w:themeColor="text1"/>
              </w:rPr>
              <w:t>二年級上學期</w:t>
            </w:r>
          </w:p>
        </w:tc>
      </w:tr>
      <w:tr w:rsidR="0080199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801991" w:rsidRPr="00AD5CA5" w:rsidRDefault="0080199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課號</w:t>
            </w:r>
          </w:p>
        </w:tc>
        <w:tc>
          <w:tcPr>
            <w:tcW w:w="2728" w:type="dxa"/>
            <w:vAlign w:val="center"/>
          </w:tcPr>
          <w:p w:rsidR="00801991" w:rsidRPr="00AD5CA5" w:rsidRDefault="0080199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中文名稱</w:t>
            </w:r>
          </w:p>
        </w:tc>
        <w:tc>
          <w:tcPr>
            <w:tcW w:w="2662" w:type="dxa"/>
            <w:vAlign w:val="center"/>
          </w:tcPr>
          <w:p w:rsidR="00801991" w:rsidRPr="00AD5CA5" w:rsidRDefault="0080199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英文名稱</w:t>
            </w:r>
          </w:p>
        </w:tc>
        <w:tc>
          <w:tcPr>
            <w:tcW w:w="599" w:type="dxa"/>
            <w:vAlign w:val="center"/>
          </w:tcPr>
          <w:p w:rsidR="00801991" w:rsidRPr="00AD5CA5" w:rsidRDefault="0080199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修別</w:t>
            </w:r>
          </w:p>
        </w:tc>
        <w:tc>
          <w:tcPr>
            <w:tcW w:w="599" w:type="dxa"/>
            <w:vAlign w:val="center"/>
          </w:tcPr>
          <w:p w:rsidR="00801991" w:rsidRPr="00AD5CA5" w:rsidRDefault="0080199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1797" w:type="dxa"/>
            <w:vAlign w:val="center"/>
          </w:tcPr>
          <w:p w:rsidR="00801991" w:rsidRPr="00AD5CA5" w:rsidRDefault="0080199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備註</w:t>
            </w:r>
          </w:p>
        </w:tc>
      </w:tr>
      <w:tr w:rsidR="00801991" w:rsidRPr="00801991" w:rsidTr="00801991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LE790</w:t>
            </w:r>
          </w:p>
        </w:tc>
        <w:tc>
          <w:tcPr>
            <w:tcW w:w="2728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中國文學理論專題</w:t>
            </w:r>
          </w:p>
        </w:tc>
        <w:tc>
          <w:tcPr>
            <w:tcW w:w="2662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Special Topics on Chinese Literary Theory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801991" w:rsidRPr="005F3427" w:rsidRDefault="00801991" w:rsidP="0080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801991" w:rsidRPr="00801991" w:rsidTr="00801991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LE791</w:t>
            </w:r>
          </w:p>
        </w:tc>
        <w:tc>
          <w:tcPr>
            <w:tcW w:w="2728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西方文學理論專題</w:t>
            </w:r>
          </w:p>
        </w:tc>
        <w:tc>
          <w:tcPr>
            <w:tcW w:w="2662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Special Topics on Western Literary Theory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801991" w:rsidRPr="005F3427" w:rsidRDefault="00801991" w:rsidP="0080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801991" w:rsidRPr="00801991" w:rsidTr="00801991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LE724</w:t>
            </w:r>
          </w:p>
        </w:tc>
        <w:tc>
          <w:tcPr>
            <w:tcW w:w="2728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文學史專題</w:t>
            </w:r>
          </w:p>
        </w:tc>
        <w:tc>
          <w:tcPr>
            <w:tcW w:w="2662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Special Topics on History of</w:t>
            </w: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 xml:space="preserve">　</w:t>
            </w:r>
            <w:r w:rsidRPr="00801991">
              <w:rPr>
                <w:rFonts w:eastAsia="標楷體"/>
                <w:color w:val="000000"/>
                <w:sz w:val="18"/>
                <w:szCs w:val="18"/>
              </w:rPr>
              <w:t xml:space="preserve"> Literature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801991" w:rsidRPr="005F3427" w:rsidRDefault="00801991" w:rsidP="0080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801991" w:rsidRPr="00801991" w:rsidTr="00801991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LE730</w:t>
            </w:r>
          </w:p>
        </w:tc>
        <w:tc>
          <w:tcPr>
            <w:tcW w:w="2728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比較文學專題</w:t>
            </w:r>
          </w:p>
        </w:tc>
        <w:tc>
          <w:tcPr>
            <w:tcW w:w="2662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Special Topics on Comparative Literature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801991" w:rsidRPr="005F3427" w:rsidRDefault="00801991" w:rsidP="0080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801991" w:rsidRPr="00801991" w:rsidTr="00801991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LE709</w:t>
            </w:r>
          </w:p>
        </w:tc>
        <w:tc>
          <w:tcPr>
            <w:tcW w:w="2728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世界文學專題</w:t>
            </w:r>
          </w:p>
        </w:tc>
        <w:tc>
          <w:tcPr>
            <w:tcW w:w="2662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World Literature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801991" w:rsidRPr="005F3427" w:rsidRDefault="00801991" w:rsidP="0080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801991" w:rsidRPr="00AD5CA5" w:rsidTr="005F3427">
        <w:trPr>
          <w:cantSplit/>
          <w:trHeight w:val="397"/>
          <w:jc w:val="center"/>
        </w:trPr>
        <w:tc>
          <w:tcPr>
            <w:tcW w:w="9614" w:type="dxa"/>
            <w:gridSpan w:val="6"/>
            <w:shd w:val="clear" w:color="auto" w:fill="FBD4B4" w:themeFill="accent6" w:themeFillTint="66"/>
            <w:vAlign w:val="center"/>
          </w:tcPr>
          <w:p w:rsidR="00801991" w:rsidRPr="00AD5CA5" w:rsidRDefault="00801991" w:rsidP="00AD5CA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AD5CA5">
              <w:rPr>
                <w:rFonts w:eastAsia="標楷體" w:hAnsi="標楷體"/>
                <w:color w:val="000000" w:themeColor="text1"/>
              </w:rPr>
              <w:t>二年級下學期</w:t>
            </w:r>
          </w:p>
        </w:tc>
      </w:tr>
      <w:tr w:rsidR="00801991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801991" w:rsidRPr="00AD5CA5" w:rsidRDefault="0080199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課號</w:t>
            </w:r>
          </w:p>
        </w:tc>
        <w:tc>
          <w:tcPr>
            <w:tcW w:w="2728" w:type="dxa"/>
            <w:vAlign w:val="center"/>
          </w:tcPr>
          <w:p w:rsidR="00801991" w:rsidRPr="00AD5CA5" w:rsidRDefault="0080199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中文名稱</w:t>
            </w:r>
          </w:p>
        </w:tc>
        <w:tc>
          <w:tcPr>
            <w:tcW w:w="2662" w:type="dxa"/>
            <w:vAlign w:val="center"/>
          </w:tcPr>
          <w:p w:rsidR="00801991" w:rsidRPr="00AD5CA5" w:rsidRDefault="0080199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英文名稱</w:t>
            </w:r>
          </w:p>
        </w:tc>
        <w:tc>
          <w:tcPr>
            <w:tcW w:w="599" w:type="dxa"/>
            <w:vAlign w:val="center"/>
          </w:tcPr>
          <w:p w:rsidR="00801991" w:rsidRPr="00AD5CA5" w:rsidRDefault="0080199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修別</w:t>
            </w:r>
          </w:p>
        </w:tc>
        <w:tc>
          <w:tcPr>
            <w:tcW w:w="599" w:type="dxa"/>
            <w:vAlign w:val="center"/>
          </w:tcPr>
          <w:p w:rsidR="00801991" w:rsidRPr="00AD5CA5" w:rsidRDefault="0080199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1797" w:type="dxa"/>
            <w:vAlign w:val="center"/>
          </w:tcPr>
          <w:p w:rsidR="00801991" w:rsidRPr="00AD5CA5" w:rsidRDefault="00801991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備註</w:t>
            </w:r>
          </w:p>
        </w:tc>
      </w:tr>
      <w:tr w:rsidR="00801991" w:rsidRPr="00AD5CA5" w:rsidTr="00801991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LE789</w:t>
            </w:r>
          </w:p>
        </w:tc>
        <w:tc>
          <w:tcPr>
            <w:tcW w:w="2728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文學創作專題</w:t>
            </w:r>
          </w:p>
        </w:tc>
        <w:tc>
          <w:tcPr>
            <w:tcW w:w="2662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Special Topics on Literary Creation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801991" w:rsidRPr="005F3427" w:rsidRDefault="00801991" w:rsidP="0080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801991" w:rsidRPr="00AD5CA5" w:rsidTr="00801991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LE763</w:t>
            </w:r>
          </w:p>
        </w:tc>
        <w:tc>
          <w:tcPr>
            <w:tcW w:w="2728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文學社會學專題</w:t>
            </w:r>
          </w:p>
        </w:tc>
        <w:tc>
          <w:tcPr>
            <w:tcW w:w="2662" w:type="dxa"/>
            <w:vAlign w:val="center"/>
          </w:tcPr>
          <w:p w:rsidR="00801991" w:rsidRPr="00801991" w:rsidRDefault="00801991" w:rsidP="00801991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Special Topics on Literary Sociology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801991" w:rsidRPr="00801991" w:rsidRDefault="00801991" w:rsidP="0080199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01991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801991" w:rsidRPr="005F3427" w:rsidRDefault="00801991" w:rsidP="00801991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</w:tbl>
    <w:p w:rsidR="00AD5CA5" w:rsidRPr="00AD5CA5" w:rsidRDefault="00AD5CA5" w:rsidP="00AD5CA5">
      <w:pPr>
        <w:rPr>
          <w:sz w:val="16"/>
          <w:szCs w:val="16"/>
        </w:rPr>
      </w:pPr>
    </w:p>
    <w:p w:rsidR="00C06DA7" w:rsidRPr="00AD5CA5" w:rsidRDefault="005B373D">
      <w:pPr>
        <w:rPr>
          <w:sz w:val="16"/>
          <w:szCs w:val="16"/>
        </w:rPr>
      </w:pPr>
    </w:p>
    <w:sectPr w:rsidR="00C06DA7" w:rsidRPr="00AD5CA5" w:rsidSect="00F05CBC">
      <w:footerReference w:type="default" r:id="rId7"/>
      <w:pgSz w:w="11906" w:h="16838"/>
      <w:pgMar w:top="1134" w:right="1134" w:bottom="1134" w:left="1134" w:header="851" w:footer="5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73D" w:rsidRDefault="005B373D" w:rsidP="00016F6E">
      <w:r>
        <w:separator/>
      </w:r>
    </w:p>
  </w:endnote>
  <w:endnote w:type="continuationSeparator" w:id="1">
    <w:p w:rsidR="005B373D" w:rsidRDefault="005B373D" w:rsidP="00016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6E" w:rsidRDefault="003955B9" w:rsidP="00016F6E">
    <w:pPr>
      <w:pStyle w:val="a7"/>
      <w:jc w:val="center"/>
    </w:pPr>
    <w:sdt>
      <w:sdtPr>
        <w:id w:val="975661266"/>
        <w:docPartObj>
          <w:docPartGallery w:val="Page Numbers (Bottom of Page)"/>
          <w:docPartUnique/>
        </w:docPartObj>
      </w:sdtPr>
      <w:sdtEndPr>
        <w:rPr>
          <w:rFonts w:asciiTheme="majorEastAsia" w:eastAsiaTheme="majorEastAsia" w:hAnsiTheme="majorEastAsia"/>
          <w:sz w:val="18"/>
          <w:szCs w:val="18"/>
        </w:rPr>
      </w:sdtEndPr>
      <w:sdtContent>
        <w:r w:rsidR="00016F6E" w:rsidRPr="003F53BE">
          <w:rPr>
            <w:rFonts w:asciiTheme="majorEastAsia" w:eastAsiaTheme="majorEastAsia" w:hAnsiTheme="majorEastAsia"/>
            <w:sz w:val="18"/>
            <w:szCs w:val="18"/>
          </w:rPr>
          <w:t>（103</w:t>
        </w:r>
        <w:r w:rsidR="00016F6E">
          <w:rPr>
            <w:rFonts w:asciiTheme="majorEastAsia" w:eastAsiaTheme="majorEastAsia" w:hAnsiTheme="majorEastAsia" w:hint="eastAsia"/>
            <w:sz w:val="18"/>
            <w:szCs w:val="18"/>
          </w:rPr>
          <w:t>博</w:t>
        </w:r>
        <w:r w:rsidR="00016F6E" w:rsidRPr="003F53BE">
          <w:rPr>
            <w:rFonts w:asciiTheme="majorEastAsia" w:eastAsiaTheme="majorEastAsia" w:hAnsiTheme="majorEastAsia"/>
            <w:sz w:val="18"/>
            <w:szCs w:val="18"/>
          </w:rPr>
          <w:t>）第</w:t>
        </w:r>
        <w:r w:rsidRPr="003F53BE">
          <w:rPr>
            <w:rFonts w:asciiTheme="majorEastAsia" w:eastAsiaTheme="majorEastAsia" w:hAnsiTheme="majorEastAsia"/>
            <w:sz w:val="18"/>
            <w:szCs w:val="18"/>
          </w:rPr>
          <w:fldChar w:fldCharType="begin"/>
        </w:r>
        <w:r w:rsidR="00016F6E" w:rsidRPr="003F53BE">
          <w:rPr>
            <w:rFonts w:asciiTheme="majorEastAsia" w:eastAsiaTheme="majorEastAsia" w:hAnsiTheme="majorEastAsia"/>
            <w:sz w:val="18"/>
            <w:szCs w:val="18"/>
          </w:rPr>
          <w:instrText xml:space="preserve"> PAGE   \* MERGEFORMAT </w:instrText>
        </w:r>
        <w:r w:rsidRPr="003F53BE">
          <w:rPr>
            <w:rFonts w:asciiTheme="majorEastAsia" w:eastAsiaTheme="majorEastAsia" w:hAnsiTheme="majorEastAsia"/>
            <w:sz w:val="18"/>
            <w:szCs w:val="18"/>
          </w:rPr>
          <w:fldChar w:fldCharType="separate"/>
        </w:r>
        <w:r w:rsidR="00801991" w:rsidRPr="00801991">
          <w:rPr>
            <w:rFonts w:asciiTheme="majorEastAsia" w:eastAsiaTheme="majorEastAsia" w:hAnsiTheme="majorEastAsia"/>
            <w:noProof/>
            <w:sz w:val="18"/>
            <w:szCs w:val="18"/>
            <w:lang w:val="zh-TW"/>
          </w:rPr>
          <w:t>1</w:t>
        </w:r>
        <w:r w:rsidRPr="003F53BE">
          <w:rPr>
            <w:rFonts w:asciiTheme="majorEastAsia" w:eastAsiaTheme="majorEastAsia" w:hAnsiTheme="majorEastAsia"/>
            <w:sz w:val="18"/>
            <w:szCs w:val="18"/>
          </w:rPr>
          <w:fldChar w:fldCharType="end"/>
        </w:r>
      </w:sdtContent>
    </w:sdt>
    <w:r w:rsidR="00016F6E" w:rsidRPr="003F53BE">
      <w:rPr>
        <w:rFonts w:asciiTheme="majorEastAsia" w:eastAsiaTheme="majorEastAsia" w:hAnsiTheme="majorEastAsia"/>
        <w:sz w:val="18"/>
        <w:szCs w:val="18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73D" w:rsidRDefault="005B373D" w:rsidP="00016F6E">
      <w:r>
        <w:separator/>
      </w:r>
    </w:p>
  </w:footnote>
  <w:footnote w:type="continuationSeparator" w:id="1">
    <w:p w:rsidR="005B373D" w:rsidRDefault="005B373D" w:rsidP="00016F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CA5"/>
    <w:rsid w:val="00016F6E"/>
    <w:rsid w:val="000A694D"/>
    <w:rsid w:val="00147EF5"/>
    <w:rsid w:val="0016609A"/>
    <w:rsid w:val="001A60D0"/>
    <w:rsid w:val="002E3EDE"/>
    <w:rsid w:val="002E7576"/>
    <w:rsid w:val="003955B9"/>
    <w:rsid w:val="005851CE"/>
    <w:rsid w:val="005B373D"/>
    <w:rsid w:val="005E01ED"/>
    <w:rsid w:val="005F3427"/>
    <w:rsid w:val="006575A1"/>
    <w:rsid w:val="00662CBC"/>
    <w:rsid w:val="00773305"/>
    <w:rsid w:val="00801991"/>
    <w:rsid w:val="00A352B1"/>
    <w:rsid w:val="00AD5CA5"/>
    <w:rsid w:val="00B02A01"/>
    <w:rsid w:val="00DD7B92"/>
    <w:rsid w:val="00ED00F6"/>
    <w:rsid w:val="00F0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D7B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16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16F6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16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16F6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53366-DD82-4F02-82BA-1CD756EF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6</cp:revision>
  <cp:lastPrinted>2014-09-09T02:13:00Z</cp:lastPrinted>
  <dcterms:created xsi:type="dcterms:W3CDTF">2014-09-09T02:15:00Z</dcterms:created>
  <dcterms:modified xsi:type="dcterms:W3CDTF">2014-09-10T01:30:00Z</dcterms:modified>
</cp:coreProperties>
</file>