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E" w:rsidRPr="0019735A" w:rsidRDefault="006B227E" w:rsidP="006B227E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6B227E" w:rsidRDefault="00AD5CA5" w:rsidP="006B227E">
      <w:pPr>
        <w:jc w:val="center"/>
        <w:rPr>
          <w:rFonts w:ascii="標楷體" w:eastAsia="標楷體" w:hAnsi="標楷體"/>
          <w:sz w:val="36"/>
        </w:rPr>
      </w:pPr>
      <w:r w:rsidRPr="006B227E">
        <w:rPr>
          <w:rFonts w:ascii="標楷體" w:eastAsia="標楷體" w:hAnsi="標楷體"/>
          <w:sz w:val="36"/>
        </w:rPr>
        <w:t>中國文學與應用學系碩士</w:t>
      </w:r>
      <w:r w:rsidR="005F3427" w:rsidRPr="006B227E">
        <w:rPr>
          <w:rFonts w:ascii="標楷體" w:eastAsia="標楷體" w:hAnsi="標楷體" w:hint="eastAsia"/>
          <w:sz w:val="36"/>
        </w:rPr>
        <w:t>在職專</w:t>
      </w:r>
      <w:r w:rsidRPr="006B227E">
        <w:rPr>
          <w:rFonts w:ascii="標楷體" w:eastAsia="標楷體" w:hAnsi="標楷體"/>
          <w:sz w:val="36"/>
        </w:rPr>
        <w:t>班課程架構表</w:t>
      </w:r>
    </w:p>
    <w:p w:rsidR="00AD5CA5" w:rsidRPr="00AD5CA5" w:rsidRDefault="00AD5CA5" w:rsidP="00AD5CA5">
      <w:pPr>
        <w:spacing w:line="200" w:lineRule="exact"/>
        <w:jc w:val="right"/>
        <w:rPr>
          <w:rFonts w:eastAsia="標楷體"/>
          <w:b/>
          <w:sz w:val="18"/>
          <w:szCs w:val="18"/>
        </w:rPr>
      </w:pPr>
      <w:r w:rsidRPr="00AD5CA5">
        <w:rPr>
          <w:rFonts w:eastAsia="標楷體"/>
          <w:sz w:val="16"/>
          <w:szCs w:val="16"/>
        </w:rPr>
        <w:t>102</w:t>
      </w:r>
      <w:r w:rsidRPr="00AD5CA5">
        <w:rPr>
          <w:rFonts w:eastAsia="標楷體" w:hAnsi="標楷體"/>
          <w:sz w:val="16"/>
          <w:szCs w:val="16"/>
        </w:rPr>
        <w:t>學年度第</w:t>
      </w:r>
      <w:r w:rsidRPr="00AD5CA5">
        <w:rPr>
          <w:rFonts w:eastAsia="標楷體"/>
          <w:sz w:val="16"/>
          <w:szCs w:val="16"/>
        </w:rPr>
        <w:t>4</w:t>
      </w:r>
      <w:r w:rsidRPr="00AD5CA5">
        <w:rPr>
          <w:rFonts w:eastAsia="標楷體" w:hAnsi="標楷體"/>
          <w:sz w:val="16"/>
          <w:szCs w:val="16"/>
        </w:rPr>
        <w:t>次校課程會議通過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(103) </w:t>
      </w:r>
      <w:r w:rsidRPr="00AD5CA5">
        <w:rPr>
          <w:rFonts w:eastAsia="標楷體" w:hAnsi="標楷體"/>
        </w:rPr>
        <w:t>學年度以後入學新生適用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</w:t>
            </w:r>
            <w:r w:rsidR="008606BB">
              <w:rPr>
                <w:rFonts w:eastAsia="標楷體" w:hAnsi="標楷體" w:hint="eastAsia"/>
                <w:color w:val="000000" w:themeColor="text1"/>
              </w:rPr>
              <w:t>在職專</w:t>
            </w:r>
            <w:r w:rsidRPr="00AD5CA5">
              <w:rPr>
                <w:rFonts w:eastAsia="標楷體" w:hAnsi="標楷體"/>
                <w:color w:val="000000" w:themeColor="text1"/>
              </w:rPr>
              <w:t>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5F3427">
              <w:rPr>
                <w:rFonts w:eastAsia="標楷體" w:hint="eastAsia"/>
                <w:color w:val="000000" w:themeColor="text1"/>
              </w:rPr>
              <w:t>6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5F3427">
              <w:rPr>
                <w:rFonts w:eastAsia="標楷體" w:hint="eastAsia"/>
                <w:color w:val="000000" w:themeColor="text1"/>
              </w:rPr>
              <w:t>4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773305" w:rsidRPr="00773305" w:rsidRDefault="00773305" w:rsidP="00773305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773305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LE615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二十世紀中國文學研究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Studies in 20th-century Chinese Literature 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LE619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文獻學導論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Introduction to Documentology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LE623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文學出版與行銷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Literature Publishing and Marketing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05">
                <w:rPr>
                  <w:rFonts w:eastAsia="標楷體"/>
                  <w:color w:val="000000" w:themeColor="text1"/>
                  <w:sz w:val="18"/>
                  <w:szCs w:val="18"/>
                </w:rPr>
                <w:t>63A</w:t>
              </w:r>
            </w:smartTag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比較文學導論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Introduction to Comparative Literature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773305" w:rsidRPr="00252AF8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  <w:color w:val="FF0000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LE639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現代戲劇專題研究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Studies in Modern Drama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LE643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現代散文專題研究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Studies in Modern Prose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LE647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大陸現代文學專題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Modern Chinese Literature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LE651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臺灣當代文學專題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 xml:space="preserve">Contemporary </w:t>
            </w:r>
            <w:smartTag w:uri="urn:schemas-microsoft-com:office:smarttags" w:element="place">
              <w:smartTag w:uri="urn:schemas-microsoft-com:office:smarttags" w:element="country-region">
                <w:r w:rsidRPr="00773305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Taiwan</w:t>
                </w:r>
              </w:smartTag>
            </w:smartTag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LE667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兒童文學專題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Children Literature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LE671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旅遊文學專題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Travel Literature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LE675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文學與音樂專題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Literature and Music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LE679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元明清研究專題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Yuan-Ming-Qing Studies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LE683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古典韻文寫作專題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Creative Writing in Traditional Poetry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773305" w:rsidRPr="00692747" w:rsidRDefault="00773305" w:rsidP="00F255EF">
            <w:pPr>
              <w:spacing w:line="280" w:lineRule="exact"/>
              <w:jc w:val="both"/>
              <w:rPr>
                <w:rFonts w:ascii="Book Antiqua" w:eastAsia="標楷體" w:hAnsi="標楷體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LE604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中國文人生活美學專題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Chinese literati life aesthetics topics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773305" w:rsidRPr="007F035A" w:rsidRDefault="00773305" w:rsidP="00F255EF">
            <w:pPr>
              <w:spacing w:line="280" w:lineRule="exact"/>
              <w:jc w:val="both"/>
              <w:rPr>
                <w:rFonts w:ascii="Book Antiqua" w:eastAsia="標楷體" w:hAnsi="標楷體"/>
                <w:color w:val="FF0000"/>
              </w:rPr>
            </w:pPr>
          </w:p>
        </w:tc>
      </w:tr>
      <w:tr w:rsidR="00773305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LE685</w:t>
            </w:r>
          </w:p>
        </w:tc>
        <w:tc>
          <w:tcPr>
            <w:tcW w:w="2728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漢語語言學</w:t>
            </w:r>
          </w:p>
        </w:tc>
        <w:tc>
          <w:tcPr>
            <w:tcW w:w="2662" w:type="dxa"/>
            <w:vAlign w:val="center"/>
          </w:tcPr>
          <w:p w:rsidR="00773305" w:rsidRPr="00773305" w:rsidRDefault="00773305" w:rsidP="00773305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/>
                <w:color w:val="000000" w:themeColor="text1"/>
                <w:sz w:val="18"/>
                <w:szCs w:val="18"/>
              </w:rPr>
              <w:t>Chinese Linguistics Topics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773305" w:rsidRPr="00773305" w:rsidRDefault="00773305" w:rsidP="0077330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773305">
              <w:rPr>
                <w:rFonts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773305" w:rsidRPr="007F035A" w:rsidRDefault="00773305" w:rsidP="00F255EF">
            <w:pPr>
              <w:spacing w:line="280" w:lineRule="exact"/>
              <w:jc w:val="both"/>
              <w:rPr>
                <w:rFonts w:ascii="Book Antiqua" w:eastAsia="標楷體" w:hAnsi="標楷體"/>
                <w:color w:val="FF0000"/>
              </w:rPr>
            </w:pP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LE601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5F3427">
              <w:rPr>
                <w:rFonts w:ascii="Book Antiqua" w:eastAsia="標楷體" w:hAnsi="Book Antiqua" w:hint="eastAsia"/>
                <w:b/>
                <w:sz w:val="20"/>
                <w:szCs w:val="20"/>
              </w:rPr>
              <w:t>全學年</w:t>
            </w: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Chinese Literary Theory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LE612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中國文學批評術語論析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Chinese Literary Criticism: Studies in Terminology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LE616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文學社會學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Sociology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LE620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英美文學名著選讀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F3427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Readings</w:t>
                </w:r>
              </w:smartTag>
            </w:smartTag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 in Masterpieces of Anglo-American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LE631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西方戲劇的翻譯與改編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Chinese Translation &amp; Adaptation of Western Drama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LE636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古典小說專題研究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Classical Fiction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a"/>
              </w:smartTagPr>
              <w:r w:rsidRPr="005F3427">
                <w:rPr>
                  <w:rFonts w:eastAsia="標楷體"/>
                  <w:color w:val="000000" w:themeColor="text1"/>
                  <w:sz w:val="18"/>
                  <w:szCs w:val="18"/>
                </w:rPr>
                <w:t>64A</w:t>
              </w:r>
            </w:smartTag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古典詩歌專題研究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Classical Poetry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LE64B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中國文學史專題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大陸當代文學專題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Contemporary Chinese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世界華文文學研究專題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Special topic: Literary Writings in Chinese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神話研究專題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Mythology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LE668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愛情文學專題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Love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文學與電影專題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Literature and Film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LE680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英美文學專題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Anglo-American Literature I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現代文學寫作專題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Creative Writing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417F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文化語言學專題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Cultural Linguistics Topics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417F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5F3427" w:rsidRPr="005F3427" w:rsidRDefault="005F3427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文學理論專題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Theory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LE685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Western Literary Theory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LE613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中國文學理論名著選讀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F3427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Readings</w:t>
                </w:r>
              </w:smartTag>
            </w:smartTag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 in Classics of Chinese Literary Theory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LE617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文學接受研究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Literary Reception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LE621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LE627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西方文學理論名著選讀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5F3427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Readings</w:t>
                </w:r>
              </w:smartTag>
            </w:smartTag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 in Classics of Western Literary Theory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LE632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後現代與後殖民文學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Postmodern and Postcolonial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LE637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現代小說專題研究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Modern Fiction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LE641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現代詩歌專題研究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Modern Poetry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LE645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中國古典文學專題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Classical Chinese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LE649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臺灣文學研究專題：清代部分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3427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Taiwan</w:t>
                </w:r>
              </w:smartTag>
            </w:smartTag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 Literature: the Qing Period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LE653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六朝文論專題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Criticism in the Six Dynasties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LE657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西方漢學研究專題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Sinology Study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LE664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European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LE669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奇幻文學專題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Fantasy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LE677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Literature and Media Culture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LE681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英美文學專題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Anglo-American Literature II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5F3427" w:rsidRPr="005417F2" w:rsidRDefault="005F3427" w:rsidP="005417F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5F3427" w:rsidRPr="00AD5CA5" w:rsidRDefault="005F3427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LE614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中國古典文學名著選讀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F3427">
                  <w:rPr>
                    <w:rFonts w:eastAsia="標楷體"/>
                    <w:color w:val="000000" w:themeColor="text1"/>
                    <w:sz w:val="18"/>
                    <w:szCs w:val="18"/>
                  </w:rPr>
                  <w:t>Readings</w:t>
                </w:r>
              </w:smartTag>
            </w:smartTag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 xml:space="preserve"> in Classics of Chinese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LE618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文學文獻學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Documentology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文學編採學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Literature Editing and Coverage Writing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LE628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西方古典文論研究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Classical Western Literary Theories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LE633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敘事學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Narratology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LE638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古典戲劇專題研究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Classical Drama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古典散文專題研究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Studies in Classical Prose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LE646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中國近代文學專題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Late Qing Chinese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LE650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臺灣文學研究專題：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世紀部分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Twentieth-century Taiwan Literature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LE654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魏晉文學與文化專題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Wei-Jin Literature and Culture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LE666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文學類型專題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Genres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LE670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武俠文學專題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Literature of Martial Chivalry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LE674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文學與藝術專題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Literature and Arts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LE678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文學傳播專題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Literary Communication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F3427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LE682</w:t>
            </w:r>
          </w:p>
        </w:tc>
        <w:tc>
          <w:tcPr>
            <w:tcW w:w="2728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英美文學專題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三</w:t>
            </w: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62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Anglo-American Literature III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 w:hint="eastAsia"/>
                <w:color w:val="000000" w:themeColor="text1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5F3427" w:rsidRPr="005F3427" w:rsidRDefault="005F3427" w:rsidP="005F3427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F3427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5F3427" w:rsidRPr="005F3427" w:rsidRDefault="005F3427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F56789">
      <w:pPr>
        <w:rPr>
          <w:sz w:val="16"/>
          <w:szCs w:val="16"/>
        </w:rPr>
      </w:pPr>
    </w:p>
    <w:sectPr w:rsidR="00C06DA7" w:rsidRPr="00AD5CA5" w:rsidSect="008E739F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89" w:rsidRDefault="00F56789" w:rsidP="008606BB">
      <w:r>
        <w:separator/>
      </w:r>
    </w:p>
  </w:endnote>
  <w:endnote w:type="continuationSeparator" w:id="1">
    <w:p w:rsidR="00F56789" w:rsidRDefault="00F56789" w:rsidP="008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F" w:rsidRDefault="00B8429F" w:rsidP="00B8429F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Pr="003F53BE">
          <w:rPr>
            <w:rFonts w:asciiTheme="majorEastAsia" w:eastAsiaTheme="majorEastAsia" w:hAnsiTheme="majorEastAsia"/>
            <w:sz w:val="18"/>
            <w:szCs w:val="18"/>
          </w:rPr>
          <w:t>（103碩專）第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5417F2" w:rsidRPr="005417F2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2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89" w:rsidRDefault="00F56789" w:rsidP="008606BB">
      <w:r>
        <w:separator/>
      </w:r>
    </w:p>
  </w:footnote>
  <w:footnote w:type="continuationSeparator" w:id="1">
    <w:p w:rsidR="00F56789" w:rsidRDefault="00F56789" w:rsidP="0086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A694D"/>
    <w:rsid w:val="00147EF5"/>
    <w:rsid w:val="0016609A"/>
    <w:rsid w:val="002E7576"/>
    <w:rsid w:val="003F53BE"/>
    <w:rsid w:val="005417F2"/>
    <w:rsid w:val="005851CE"/>
    <w:rsid w:val="005E01ED"/>
    <w:rsid w:val="005F3427"/>
    <w:rsid w:val="006575A1"/>
    <w:rsid w:val="00662CBC"/>
    <w:rsid w:val="006B227E"/>
    <w:rsid w:val="00773305"/>
    <w:rsid w:val="008606BB"/>
    <w:rsid w:val="008E739F"/>
    <w:rsid w:val="00A352B1"/>
    <w:rsid w:val="00AD5CA5"/>
    <w:rsid w:val="00B02A01"/>
    <w:rsid w:val="00B8429F"/>
    <w:rsid w:val="00BE63F6"/>
    <w:rsid w:val="00ED00F6"/>
    <w:rsid w:val="00F5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6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6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2F72-862A-438E-AE34-E85239D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9</cp:revision>
  <cp:lastPrinted>2014-09-09T02:16:00Z</cp:lastPrinted>
  <dcterms:created xsi:type="dcterms:W3CDTF">2014-09-09T02:04:00Z</dcterms:created>
  <dcterms:modified xsi:type="dcterms:W3CDTF">2014-09-09T02:30:00Z</dcterms:modified>
</cp:coreProperties>
</file>