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09" w:rsidRDefault="00D14809" w:rsidP="00D14809">
      <w:pPr>
        <w:tabs>
          <w:tab w:val="left" w:pos="540"/>
        </w:tabs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佛光大學人文學院</w:t>
      </w:r>
    </w:p>
    <w:p w:rsidR="00D14809" w:rsidRPr="00567387" w:rsidRDefault="00D14809" w:rsidP="00D14809">
      <w:pPr>
        <w:tabs>
          <w:tab w:val="left" w:pos="540"/>
        </w:tabs>
        <w:jc w:val="center"/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中國文學與應用學系</w:t>
      </w:r>
      <w:r w:rsidRPr="008559D9">
        <w:rPr>
          <w:rFonts w:eastAsia="標楷體" w:hAnsi="標楷體"/>
          <w:sz w:val="32"/>
          <w:szCs w:val="32"/>
        </w:rPr>
        <w:t>學士</w:t>
      </w:r>
      <w:r w:rsidRPr="00D14809">
        <w:rPr>
          <w:rFonts w:eastAsia="標楷體" w:hAnsi="標楷體"/>
          <w:color w:val="000000" w:themeColor="text1"/>
          <w:sz w:val="32"/>
          <w:szCs w:val="32"/>
        </w:rPr>
        <w:t>班修業規</w:t>
      </w:r>
      <w:r w:rsidRPr="00D14809">
        <w:rPr>
          <w:rFonts w:eastAsia="標楷體" w:hAnsi="標楷體" w:hint="eastAsia"/>
          <w:color w:val="000000" w:themeColor="text1"/>
          <w:sz w:val="32"/>
          <w:szCs w:val="32"/>
        </w:rPr>
        <w:t>定</w:t>
      </w:r>
    </w:p>
    <w:p w:rsidR="00D14809" w:rsidRPr="00D14809" w:rsidRDefault="00D14809" w:rsidP="00D1480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D14809" w:rsidRDefault="00D14809" w:rsidP="00D14809">
      <w:pPr>
        <w:spacing w:line="0" w:lineRule="atLeast"/>
        <w:ind w:left="240" w:right="26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</w:p>
    <w:p w:rsidR="00D14809" w:rsidRPr="00D14809" w:rsidRDefault="00D14809" w:rsidP="00D14809">
      <w:pPr>
        <w:spacing w:line="0" w:lineRule="atLeast"/>
        <w:ind w:left="480" w:hangingChars="200" w:hanging="480"/>
        <w:jc w:val="both"/>
        <w:rPr>
          <w:rFonts w:eastAsia="標楷體"/>
          <w:color w:val="000000" w:themeColor="text1"/>
          <w:kern w:val="0"/>
        </w:rPr>
      </w:pPr>
      <w:r w:rsidRPr="00D14809">
        <w:rPr>
          <w:rFonts w:eastAsia="標楷體"/>
          <w:color w:val="000000" w:themeColor="text1"/>
        </w:rPr>
        <w:t>101</w:t>
      </w:r>
      <w:r w:rsidR="00111F3B">
        <w:rPr>
          <w:rFonts w:eastAsia="標楷體" w:hint="eastAsia"/>
          <w:color w:val="000000" w:themeColor="text1"/>
        </w:rPr>
        <w:t>～</w:t>
      </w:r>
      <w:r w:rsidR="00111F3B">
        <w:rPr>
          <w:rFonts w:eastAsia="標楷體" w:hint="eastAsia"/>
          <w:color w:val="000000" w:themeColor="text1"/>
        </w:rPr>
        <w:t>102</w:t>
      </w:r>
      <w:r w:rsidRPr="00D14809">
        <w:rPr>
          <w:rFonts w:eastAsia="標楷體" w:hAnsi="標楷體"/>
          <w:color w:val="000000" w:themeColor="text1"/>
        </w:rPr>
        <w:t>學年度入學新生適用</w:t>
      </w:r>
    </w:p>
    <w:p w:rsidR="00D14809" w:rsidRPr="00D14809" w:rsidRDefault="00D14809" w:rsidP="00111F3B">
      <w:pPr>
        <w:tabs>
          <w:tab w:val="left" w:pos="360"/>
        </w:tabs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D14809">
        <w:rPr>
          <w:rFonts w:eastAsia="標楷體"/>
          <w:color w:val="000000" w:themeColor="text1"/>
        </w:rPr>
        <w:t>一、本系為督促學士班學生課業進修品質，依據本校「學則」規定，訂定「學士班修業規定」（以下簡稱本規定）。</w:t>
      </w:r>
    </w:p>
    <w:p w:rsidR="00D14809" w:rsidRPr="00D14809" w:rsidRDefault="00D14809" w:rsidP="00111F3B">
      <w:pPr>
        <w:tabs>
          <w:tab w:val="left" w:pos="360"/>
        </w:tabs>
        <w:autoSpaceDE w:val="0"/>
        <w:autoSpaceDN w:val="0"/>
        <w:adjustRightInd w:val="0"/>
        <w:spacing w:beforeLines="50"/>
        <w:ind w:left="540" w:hangingChars="225" w:hanging="540"/>
        <w:rPr>
          <w:rFonts w:eastAsia="標楷體"/>
          <w:color w:val="000000" w:themeColor="text1"/>
          <w:kern w:val="0"/>
        </w:rPr>
      </w:pPr>
      <w:r w:rsidRPr="00D14809">
        <w:rPr>
          <w:rFonts w:eastAsia="標楷體" w:hAnsi="標楷體"/>
          <w:color w:val="000000" w:themeColor="text1"/>
        </w:rPr>
        <w:t>二、本</w:t>
      </w:r>
      <w:r w:rsidRPr="00D14809">
        <w:rPr>
          <w:rFonts w:eastAsia="標楷體"/>
          <w:color w:val="000000" w:themeColor="text1"/>
        </w:rPr>
        <w:t>系修業年限以一至四年為限，得延長二年。</w:t>
      </w:r>
    </w:p>
    <w:p w:rsidR="00D14809" w:rsidRPr="00D14809" w:rsidRDefault="00D14809" w:rsidP="00D14809">
      <w:pPr>
        <w:autoSpaceDE w:val="0"/>
        <w:autoSpaceDN w:val="0"/>
        <w:adjustRightInd w:val="0"/>
        <w:spacing w:before="50"/>
        <w:ind w:left="482" w:hanging="482"/>
        <w:rPr>
          <w:rFonts w:eastAsia="標楷體"/>
          <w:color w:val="000000" w:themeColor="text1"/>
        </w:rPr>
      </w:pPr>
      <w:r w:rsidRPr="00D14809">
        <w:rPr>
          <w:rFonts w:eastAsia="標楷體" w:hAnsi="標楷體"/>
          <w:color w:val="000000" w:themeColor="text1"/>
          <w:kern w:val="0"/>
        </w:rPr>
        <w:t>三、</w:t>
      </w:r>
      <w:r w:rsidRPr="00D14809">
        <w:rPr>
          <w:rFonts w:eastAsia="標楷體" w:hAnsi="標楷體"/>
          <w:color w:val="000000" w:themeColor="text1"/>
        </w:rPr>
        <w:t>本系學士班學生應依以下修課規定選讀相關課程，且學分數至少需修滿</w:t>
      </w:r>
      <w:r w:rsidRPr="00D14809">
        <w:rPr>
          <w:rFonts w:eastAsia="標楷體"/>
          <w:color w:val="000000" w:themeColor="text1"/>
        </w:rPr>
        <w:t>128</w:t>
      </w:r>
      <w:r w:rsidRPr="00D14809">
        <w:rPr>
          <w:rFonts w:eastAsia="標楷體" w:hAnsi="標楷體"/>
          <w:color w:val="000000" w:themeColor="text1"/>
        </w:rPr>
        <w:t>學分：</w:t>
      </w:r>
    </w:p>
    <w:p w:rsidR="00D14809" w:rsidRPr="00D14809" w:rsidRDefault="00D14809" w:rsidP="00D14809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D14809">
        <w:rPr>
          <w:rFonts w:eastAsia="標楷體"/>
          <w:color w:val="000000" w:themeColor="text1"/>
          <w:kern w:val="0"/>
        </w:rPr>
        <w:t>(</w:t>
      </w:r>
      <w:r w:rsidRPr="00D14809">
        <w:rPr>
          <w:rFonts w:eastAsia="標楷體" w:hAnsi="標楷體"/>
          <w:color w:val="000000" w:themeColor="text1"/>
          <w:kern w:val="0"/>
        </w:rPr>
        <w:t>一</w:t>
      </w:r>
      <w:r w:rsidRPr="00D14809">
        <w:rPr>
          <w:rFonts w:eastAsia="標楷體"/>
          <w:color w:val="000000" w:themeColor="text1"/>
          <w:kern w:val="0"/>
        </w:rPr>
        <w:t>)</w:t>
      </w:r>
      <w:r w:rsidRPr="00D14809">
        <w:rPr>
          <w:rFonts w:eastAsia="標楷體" w:hAnsi="標楷體"/>
          <w:color w:val="000000" w:themeColor="text1"/>
        </w:rPr>
        <w:t>通識教育課程</w:t>
      </w:r>
      <w:r w:rsidRPr="00D14809">
        <w:rPr>
          <w:rFonts w:eastAsia="標楷體"/>
          <w:color w:val="000000" w:themeColor="text1"/>
        </w:rPr>
        <w:t>39</w:t>
      </w:r>
      <w:r w:rsidRPr="00D14809">
        <w:rPr>
          <w:rFonts w:eastAsia="標楷體" w:hAnsi="標楷體"/>
          <w:color w:val="000000" w:themeColor="text1"/>
        </w:rPr>
        <w:t>學分</w:t>
      </w:r>
      <w:r w:rsidRPr="00D14809">
        <w:rPr>
          <w:rFonts w:eastAsia="標楷體" w:hAnsi="標楷體"/>
          <w:color w:val="000000" w:themeColor="text1"/>
          <w:kern w:val="0"/>
        </w:rPr>
        <w:t>。</w:t>
      </w:r>
    </w:p>
    <w:p w:rsidR="00D14809" w:rsidRPr="00D14809" w:rsidRDefault="00D14809" w:rsidP="00D14809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D14809">
        <w:rPr>
          <w:rFonts w:eastAsia="標楷體"/>
          <w:color w:val="000000" w:themeColor="text1"/>
          <w:kern w:val="0"/>
        </w:rPr>
        <w:t>(</w:t>
      </w:r>
      <w:r w:rsidRPr="00D14809">
        <w:rPr>
          <w:rFonts w:eastAsia="標楷體" w:hAnsi="標楷體"/>
          <w:color w:val="000000" w:themeColor="text1"/>
          <w:kern w:val="0"/>
        </w:rPr>
        <w:t>二</w:t>
      </w:r>
      <w:r w:rsidRPr="00D14809">
        <w:rPr>
          <w:rFonts w:eastAsia="標楷體"/>
          <w:color w:val="000000" w:themeColor="text1"/>
          <w:kern w:val="0"/>
        </w:rPr>
        <w:t>)</w:t>
      </w:r>
      <w:r w:rsidRPr="00D14809">
        <w:rPr>
          <w:rFonts w:eastAsia="標楷體" w:hAnsi="標楷體"/>
          <w:color w:val="000000" w:themeColor="text1"/>
        </w:rPr>
        <w:t>人文學院基礎學程</w:t>
      </w:r>
      <w:r w:rsidRPr="00D14809">
        <w:rPr>
          <w:rFonts w:eastAsia="標楷體"/>
          <w:color w:val="000000" w:themeColor="text1"/>
        </w:rPr>
        <w:t>21</w:t>
      </w:r>
      <w:r w:rsidRPr="00D14809">
        <w:rPr>
          <w:rFonts w:eastAsia="標楷體" w:hAnsi="標楷體"/>
          <w:color w:val="000000" w:themeColor="text1"/>
        </w:rPr>
        <w:t>學分（至多可抵認通識課程</w:t>
      </w:r>
      <w:r w:rsidRPr="00D14809">
        <w:rPr>
          <w:rFonts w:eastAsia="標楷體"/>
          <w:color w:val="000000" w:themeColor="text1"/>
        </w:rPr>
        <w:t>9</w:t>
      </w:r>
      <w:r w:rsidRPr="00D14809">
        <w:rPr>
          <w:rFonts w:eastAsia="標楷體" w:hAnsi="標楷體"/>
          <w:color w:val="000000" w:themeColor="text1"/>
        </w:rPr>
        <w:t>學分）</w:t>
      </w:r>
      <w:r w:rsidRPr="00D14809">
        <w:rPr>
          <w:rFonts w:eastAsia="標楷體" w:hAnsi="標楷體"/>
          <w:color w:val="000000" w:themeColor="text1"/>
          <w:kern w:val="0"/>
        </w:rPr>
        <w:t>。</w:t>
      </w:r>
    </w:p>
    <w:p w:rsidR="00D14809" w:rsidRPr="00D14809" w:rsidRDefault="00D14809" w:rsidP="00D14809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D14809">
        <w:rPr>
          <w:rFonts w:eastAsia="標楷體"/>
          <w:color w:val="000000" w:themeColor="text1"/>
          <w:kern w:val="0"/>
        </w:rPr>
        <w:t>(</w:t>
      </w:r>
      <w:r w:rsidRPr="00D14809">
        <w:rPr>
          <w:rFonts w:eastAsia="標楷體" w:hAnsi="標楷體"/>
          <w:color w:val="000000" w:themeColor="text1"/>
          <w:kern w:val="0"/>
        </w:rPr>
        <w:t>三</w:t>
      </w:r>
      <w:r w:rsidRPr="00D14809">
        <w:rPr>
          <w:rFonts w:eastAsia="標楷體"/>
          <w:color w:val="000000" w:themeColor="text1"/>
          <w:kern w:val="0"/>
        </w:rPr>
        <w:t>)</w:t>
      </w:r>
      <w:r w:rsidRPr="00D14809">
        <w:rPr>
          <w:rFonts w:eastAsia="標楷體" w:hAnsi="標楷體"/>
          <w:color w:val="000000" w:themeColor="text1"/>
        </w:rPr>
        <w:t>系核心學程</w:t>
      </w:r>
      <w:r w:rsidRPr="00D14809">
        <w:rPr>
          <w:rFonts w:eastAsia="標楷體"/>
          <w:color w:val="000000" w:themeColor="text1"/>
        </w:rPr>
        <w:t>27</w:t>
      </w:r>
      <w:r w:rsidRPr="00D14809">
        <w:rPr>
          <w:rFonts w:eastAsia="標楷體" w:hAnsi="標楷體"/>
          <w:color w:val="000000" w:themeColor="text1"/>
        </w:rPr>
        <w:t>學分。</w:t>
      </w:r>
    </w:p>
    <w:p w:rsidR="00D14809" w:rsidRPr="00D14809" w:rsidRDefault="00D14809" w:rsidP="00D14809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D14809">
        <w:rPr>
          <w:rFonts w:eastAsia="標楷體"/>
          <w:color w:val="000000" w:themeColor="text1"/>
          <w:kern w:val="0"/>
        </w:rPr>
        <w:t>(</w:t>
      </w:r>
      <w:r w:rsidRPr="00D14809">
        <w:rPr>
          <w:rFonts w:eastAsia="標楷體" w:hAnsi="標楷體"/>
          <w:color w:val="000000" w:themeColor="text1"/>
          <w:kern w:val="0"/>
        </w:rPr>
        <w:t>四</w:t>
      </w:r>
      <w:r w:rsidRPr="00D14809">
        <w:rPr>
          <w:rFonts w:eastAsia="標楷體"/>
          <w:color w:val="000000" w:themeColor="text1"/>
          <w:kern w:val="0"/>
        </w:rPr>
        <w:t>)</w:t>
      </w:r>
      <w:r w:rsidRPr="00D14809">
        <w:rPr>
          <w:rFonts w:eastAsia="標楷體" w:hAnsi="標楷體"/>
          <w:color w:val="000000" w:themeColor="text1"/>
        </w:rPr>
        <w:t>系專業選修學程（二選一）。</w:t>
      </w:r>
    </w:p>
    <w:p w:rsidR="00D14809" w:rsidRPr="00D14809" w:rsidRDefault="00D14809" w:rsidP="00D14809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D14809">
        <w:rPr>
          <w:rFonts w:eastAsia="標楷體"/>
          <w:color w:val="000000" w:themeColor="text1"/>
          <w:kern w:val="0"/>
        </w:rPr>
        <w:t>(</w:t>
      </w:r>
      <w:r w:rsidRPr="00D14809">
        <w:rPr>
          <w:rFonts w:eastAsia="標楷體" w:hAnsi="標楷體"/>
          <w:color w:val="000000" w:themeColor="text1"/>
          <w:kern w:val="0"/>
        </w:rPr>
        <w:t>五</w:t>
      </w:r>
      <w:r w:rsidRPr="00D14809">
        <w:rPr>
          <w:rFonts w:eastAsia="標楷體"/>
          <w:color w:val="000000" w:themeColor="text1"/>
          <w:kern w:val="0"/>
        </w:rPr>
        <w:t>)</w:t>
      </w:r>
      <w:r w:rsidRPr="00D14809">
        <w:rPr>
          <w:rFonts w:eastAsia="標楷體" w:hAnsi="標楷體"/>
          <w:color w:val="000000" w:themeColor="text1"/>
        </w:rPr>
        <w:t>系之另一專業選修學程或外系、院之學程。</w:t>
      </w:r>
    </w:p>
    <w:p w:rsidR="00D14809" w:rsidRPr="00D14809" w:rsidRDefault="00D14809" w:rsidP="00D14809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D14809">
        <w:rPr>
          <w:rFonts w:eastAsia="標楷體"/>
          <w:color w:val="000000" w:themeColor="text1"/>
          <w:kern w:val="0"/>
        </w:rPr>
        <w:t>(</w:t>
      </w:r>
      <w:r w:rsidRPr="00D14809">
        <w:rPr>
          <w:rFonts w:eastAsia="標楷體" w:hAnsi="標楷體"/>
          <w:color w:val="000000" w:themeColor="text1"/>
          <w:kern w:val="0"/>
        </w:rPr>
        <w:t>六</w:t>
      </w:r>
      <w:r w:rsidRPr="00D14809">
        <w:rPr>
          <w:rFonts w:eastAsia="標楷體"/>
          <w:color w:val="000000" w:themeColor="text1"/>
          <w:kern w:val="0"/>
        </w:rPr>
        <w:t>)</w:t>
      </w:r>
      <w:r w:rsidRPr="00D14809">
        <w:rPr>
          <w:rFonts w:eastAsia="標楷體"/>
          <w:color w:val="000000" w:themeColor="text1"/>
        </w:rPr>
        <w:t>其它課程</w:t>
      </w:r>
      <w:r w:rsidRPr="00D14809">
        <w:rPr>
          <w:rFonts w:eastAsia="標楷體"/>
          <w:color w:val="000000" w:themeColor="text1"/>
        </w:rPr>
        <w:t>(</w:t>
      </w:r>
      <w:r w:rsidRPr="00D14809">
        <w:rPr>
          <w:rFonts w:eastAsia="標楷體"/>
          <w:color w:val="000000" w:themeColor="text1"/>
        </w:rPr>
        <w:t>前</w:t>
      </w:r>
      <w:r w:rsidRPr="00D14809">
        <w:rPr>
          <w:rFonts w:eastAsia="標楷體"/>
          <w:color w:val="000000" w:themeColor="text1"/>
        </w:rPr>
        <w:t>5</w:t>
      </w:r>
      <w:r w:rsidRPr="00D14809">
        <w:rPr>
          <w:rFonts w:eastAsia="標楷體"/>
          <w:color w:val="000000" w:themeColor="text1"/>
        </w:rPr>
        <w:t>項學分數總合未達</w:t>
      </w:r>
      <w:r w:rsidRPr="00D14809">
        <w:rPr>
          <w:rFonts w:eastAsia="標楷體"/>
          <w:color w:val="000000" w:themeColor="text1"/>
        </w:rPr>
        <w:t>128</w:t>
      </w:r>
      <w:r w:rsidRPr="00D14809">
        <w:rPr>
          <w:rFonts w:eastAsia="標楷體"/>
          <w:color w:val="000000" w:themeColor="text1"/>
        </w:rPr>
        <w:t>學分</w:t>
      </w:r>
      <w:r w:rsidRPr="00D14809">
        <w:rPr>
          <w:rFonts w:eastAsia="標楷體"/>
          <w:color w:val="000000" w:themeColor="text1"/>
        </w:rPr>
        <w:t xml:space="preserve">) </w:t>
      </w:r>
      <w:r w:rsidRPr="00D14809">
        <w:rPr>
          <w:rFonts w:eastAsia="標楷體" w:hAnsi="標楷體"/>
          <w:color w:val="000000" w:themeColor="text1"/>
        </w:rPr>
        <w:t>。</w:t>
      </w:r>
    </w:p>
    <w:p w:rsidR="00D14809" w:rsidRPr="00D14809" w:rsidRDefault="00D14809" w:rsidP="00111F3B">
      <w:pPr>
        <w:autoSpaceDE w:val="0"/>
        <w:autoSpaceDN w:val="0"/>
        <w:adjustRightInd w:val="0"/>
        <w:snapToGri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D14809">
        <w:rPr>
          <w:rFonts w:eastAsia="標楷體" w:hAnsi="標楷體"/>
          <w:color w:val="000000" w:themeColor="text1"/>
          <w:kern w:val="0"/>
        </w:rPr>
        <w:t>四、</w:t>
      </w:r>
      <w:r w:rsidRPr="00D14809">
        <w:rPr>
          <w:rFonts w:eastAsia="標楷體"/>
          <w:color w:val="000000" w:themeColor="text1"/>
        </w:rPr>
        <w:t>本規定因本系教學研究及學術發展之需要，得隨時修改。各項修改應經本系系務會議通過</w:t>
      </w:r>
      <w:r w:rsidRPr="00D14809">
        <w:rPr>
          <w:rFonts w:eastAsia="標楷體" w:hAnsi="標楷體"/>
          <w:color w:val="000000" w:themeColor="text1"/>
          <w:kern w:val="0"/>
        </w:rPr>
        <w:t>。</w:t>
      </w:r>
    </w:p>
    <w:p w:rsidR="00D14809" w:rsidRPr="00D14809" w:rsidRDefault="00D14809" w:rsidP="00D14809">
      <w:pPr>
        <w:autoSpaceDE w:val="0"/>
        <w:autoSpaceDN w:val="0"/>
        <w:adjustRightInd w:val="0"/>
        <w:spacing w:before="50"/>
        <w:ind w:left="480" w:hangingChars="200" w:hanging="480"/>
        <w:rPr>
          <w:rFonts w:eastAsia="標楷體"/>
          <w:color w:val="000000" w:themeColor="text1"/>
          <w:kern w:val="0"/>
        </w:rPr>
      </w:pPr>
      <w:r w:rsidRPr="00D14809">
        <w:rPr>
          <w:rFonts w:eastAsia="標楷體" w:hAnsi="標楷體"/>
          <w:color w:val="000000" w:themeColor="text1"/>
          <w:kern w:val="0"/>
        </w:rPr>
        <w:t>五、</w:t>
      </w:r>
      <w:r w:rsidRPr="00D14809">
        <w:rPr>
          <w:rFonts w:eastAsia="標楷體"/>
          <w:color w:val="000000" w:themeColor="text1"/>
        </w:rPr>
        <w:t>其他未盡事宜，悉依本校學則及其他相關規定辦理</w:t>
      </w:r>
      <w:r w:rsidRPr="00D14809">
        <w:rPr>
          <w:rFonts w:eastAsia="標楷體" w:hAnsi="標楷體"/>
          <w:color w:val="000000" w:themeColor="text1"/>
        </w:rPr>
        <w:t>。</w:t>
      </w:r>
    </w:p>
    <w:p w:rsidR="00D14809" w:rsidRPr="00D14809" w:rsidRDefault="00D14809" w:rsidP="00D14809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</w:p>
    <w:p w:rsidR="00C06DA7" w:rsidRPr="00D14809" w:rsidRDefault="00B7797E">
      <w:pPr>
        <w:rPr>
          <w:color w:val="000000" w:themeColor="text1"/>
        </w:rPr>
      </w:pPr>
    </w:p>
    <w:sectPr w:rsidR="00C06DA7" w:rsidRPr="00D14809" w:rsidSect="00D148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7E" w:rsidRDefault="00B7797E" w:rsidP="00111F3B">
      <w:r>
        <w:separator/>
      </w:r>
    </w:p>
  </w:endnote>
  <w:endnote w:type="continuationSeparator" w:id="1">
    <w:p w:rsidR="00B7797E" w:rsidRDefault="00B7797E" w:rsidP="0011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7E" w:rsidRDefault="00B7797E" w:rsidP="00111F3B">
      <w:r>
        <w:separator/>
      </w:r>
    </w:p>
  </w:footnote>
  <w:footnote w:type="continuationSeparator" w:id="1">
    <w:p w:rsidR="00B7797E" w:rsidRDefault="00B7797E" w:rsidP="00111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809"/>
    <w:rsid w:val="00111F3B"/>
    <w:rsid w:val="00147EF5"/>
    <w:rsid w:val="0016609A"/>
    <w:rsid w:val="002E7576"/>
    <w:rsid w:val="00506D1E"/>
    <w:rsid w:val="005851CE"/>
    <w:rsid w:val="005E01ED"/>
    <w:rsid w:val="006575A1"/>
    <w:rsid w:val="00662CBC"/>
    <w:rsid w:val="00674A43"/>
    <w:rsid w:val="00A352B1"/>
    <w:rsid w:val="00B02A01"/>
    <w:rsid w:val="00B7797E"/>
    <w:rsid w:val="00D14809"/>
    <w:rsid w:val="00ED00F6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D1480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11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1F3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11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11F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2014-09-09T07:26:00Z</dcterms:created>
  <dcterms:modified xsi:type="dcterms:W3CDTF">2014-09-09T07:43:00Z</dcterms:modified>
</cp:coreProperties>
</file>